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24" w:rsidRPr="009D0D24" w:rsidRDefault="009D0D24" w:rsidP="009D0D24">
      <w:pPr>
        <w:shd w:val="clear" w:color="auto" w:fill="015B8F"/>
        <w:spacing w:after="0" w:line="540" w:lineRule="atLeast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48"/>
          <w:szCs w:val="48"/>
          <w:lang w:eastAsia="ru-RU"/>
        </w:rPr>
      </w:pPr>
      <w:r w:rsidRPr="009D0D24">
        <w:rPr>
          <w:rFonts w:ascii="Arial" w:eastAsia="Times New Roman" w:hAnsi="Arial" w:cs="Arial"/>
          <w:b/>
          <w:bCs/>
          <w:caps/>
          <w:color w:val="FFFFFF"/>
          <w:kern w:val="36"/>
          <w:sz w:val="48"/>
          <w:szCs w:val="48"/>
          <w:lang w:eastAsia="ru-RU"/>
        </w:rPr>
        <w:t>УЧЕБНЫЙ ПЛАН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b/>
          <w:bCs/>
          <w:color w:val="FFFFFF"/>
          <w:sz w:val="23"/>
          <w:szCs w:val="23"/>
          <w:lang w:eastAsia="ru-RU"/>
        </w:rPr>
        <w:t>ПЛАН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b/>
          <w:bCs/>
          <w:color w:val="FFFFFF"/>
          <w:sz w:val="23"/>
          <w:szCs w:val="23"/>
          <w:lang w:eastAsia="ru-RU"/>
        </w:rPr>
        <w:t>работы  МБУ СШОР  по парусному спорту</w:t>
      </w:r>
    </w:p>
    <w:p w:rsidR="009D0D24" w:rsidRPr="009D0D24" w:rsidRDefault="009D0D24" w:rsidP="009D0D24">
      <w:pPr>
        <w:shd w:val="clear" w:color="auto" w:fill="015B8F"/>
        <w:spacing w:after="0" w:line="240" w:lineRule="auto"/>
        <w:ind w:left="-540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b/>
          <w:bCs/>
          <w:color w:val="FFFFFF"/>
          <w:sz w:val="23"/>
          <w:szCs w:val="23"/>
          <w:lang w:eastAsia="ru-RU"/>
        </w:rPr>
        <w:t>          на  2017 – 2018 тренировочный  год</w:t>
      </w: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.</w:t>
      </w:r>
    </w:p>
    <w:p w:rsidR="009D0D24" w:rsidRPr="009D0D24" w:rsidRDefault="009D0D24" w:rsidP="009D0D24">
      <w:pPr>
        <w:shd w:val="clear" w:color="auto" w:fill="015B8F"/>
        <w:spacing w:after="0" w:line="240" w:lineRule="auto"/>
        <w:ind w:left="-540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4476"/>
        <w:gridCol w:w="1522"/>
        <w:gridCol w:w="2115"/>
      </w:tblGrid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D0D24" w:rsidRPr="009D0D24" w:rsidRDefault="009D0D24" w:rsidP="009D0D2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 мероприятий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ОРГАНИЗАЦИОННАЯ РАБОТА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1.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годового плана-графика тренировочных часов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2017г.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методист, 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2.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тренировочных занятий на 2017-2018 тренировочный год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2017г.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методист,  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3.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работы  школы  на  тренировочный  год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 15.09.2017г.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 методист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4.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Комплектация групп спортивной специализации (СС), совершенствования спортивного мастерства (ССМ), высшего спортивного мастерства (ВСМ).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методист, 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5.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Комплектация  групп  начальной  подготовки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осещение общеобразовательных школ, проведение лекций, бесед /  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1.08 по 01.10.2017г.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тренер,  тренерский состав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6.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списков тренировочных групп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  методист, 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7.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списков групп начальной подготовки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 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8.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тарификацию, утвердить нагрузку тренерам СШОР /приказ/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9.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технике безопасности среди  занимающихся  всех групп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10.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списков вне тарификации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методист,  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11.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работы тренерского совета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методист,  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12.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тренеров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 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13.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тренировочных занятий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методист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14.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СШОР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1раз в 2 </w:t>
            </w: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недели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Директор, зам. </w:t>
            </w: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директора, 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 15.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 тренеров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методист, 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16.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индивидуальных планов подготовки  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17.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цифровой и описательный отчет о работе школы  за 2017 год.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1.01.2018г.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методист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18.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тренерских советов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методист, 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19.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летней оздоровительной  компании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август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методист, тренерский состав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20.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разрядов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декабрь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методист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21.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соревнований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календарю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тренер,  тренерский состав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22.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календарь соревнований на 2018 год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23.01.2018г.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23.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 с родительским комитетом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24.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отчетов по всем видам деятельности СШОР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методист, 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25.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конкурса среди тренеров СШОР по парусному спорту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2018г.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ст. тренер</w:t>
            </w:r>
          </w:p>
        </w:tc>
      </w:tr>
    </w:tbl>
    <w:p w:rsidR="009D0D24" w:rsidRPr="009D0D24" w:rsidRDefault="009D0D24" w:rsidP="009D0D24">
      <w:pPr>
        <w:shd w:val="clear" w:color="auto" w:fill="015B8F"/>
        <w:spacing w:after="0" w:line="240" w:lineRule="auto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b/>
          <w:bCs/>
          <w:color w:val="FFFFFF"/>
          <w:sz w:val="23"/>
          <w:szCs w:val="23"/>
          <w:lang w:eastAsia="ru-RU"/>
        </w:rPr>
        <w:t>II. УЧЕБНО – СПОРТИВНАЯ РАБОТА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123"/>
        <w:gridCol w:w="1800"/>
        <w:gridCol w:w="1886"/>
      </w:tblGrid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 мероприятий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0D24" w:rsidRPr="009D0D24" w:rsidTr="009D0D24">
        <w:trPr>
          <w:trHeight w:val="42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Закончить комплектование  групп  и  сдать необходимую документацию  в управление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01.10.2017г.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ст. тренер,  тренеры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график сдачи нормативов по ОФП и теоретической подготовке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01.04.2018г.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ст. тренер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  за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проведением  тренировочных занятий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графику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методист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ведения журналов работы тренеров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числа  каждого месяца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методист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учебно-тренировочных сборов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 плана</w:t>
            </w:r>
            <w:proofErr w:type="gramEnd"/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тренеры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Подготовка, проведение и участие в </w:t>
            </w: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туристических  походах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 плана</w:t>
            </w:r>
            <w:proofErr w:type="gramEnd"/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директора, ст. тренер, тренеры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7.      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сборных команд  школы  в  выше  стоящих соревнованиях: город, область, </w:t>
            </w:r>
            <w:proofErr w:type="spell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 т.д.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календарю соревнований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тренер,  тренеры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первенств СШОР /парусный спорт /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календарю соревнований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первенства СШОР по лыжным гонкам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2018г.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первенства СШОР по теннису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2018г.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первенства СШОР по ОФП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2018г.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первенства СШОР по плаванию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2018г.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первенства СШОР по бегу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 2018г.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экзаменов по теоретической  подготовке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2018г.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ст. тренер, методист, тренерский состав</w:t>
            </w:r>
          </w:p>
        </w:tc>
      </w:tr>
    </w:tbl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b/>
          <w:bCs/>
          <w:color w:val="FFFFFF"/>
          <w:sz w:val="23"/>
          <w:szCs w:val="23"/>
          <w:lang w:eastAsia="ru-RU"/>
        </w:rPr>
        <w:t>III.   МЕТОДИЧЕСКАЯ   РАБОТА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tbl>
      <w:tblPr>
        <w:tblW w:w="94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4626"/>
        <w:gridCol w:w="1843"/>
        <w:gridCol w:w="1596"/>
      </w:tblGrid>
      <w:tr w:rsidR="009D0D24" w:rsidRPr="009D0D24" w:rsidTr="009D0D24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 мероприятий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0D24" w:rsidRPr="009D0D24" w:rsidTr="009D0D24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1.   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семинаров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  ст. тренер</w:t>
            </w:r>
          </w:p>
        </w:tc>
      </w:tr>
      <w:tr w:rsidR="009D0D24" w:rsidRPr="009D0D24" w:rsidTr="009D0D24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2.            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литературы  по  парусному спорту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ст. тренер</w:t>
            </w:r>
          </w:p>
        </w:tc>
      </w:tr>
      <w:tr w:rsidR="009D0D24" w:rsidRPr="009D0D24" w:rsidTr="009D0D24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3.            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новой литературы по развитию физических качеств  / парусный спорт /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 года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9D0D24" w:rsidRPr="009D0D24" w:rsidTr="009D0D24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4.            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  кассет, дисков /фильмы, записи/ по  парусному спорту  чемпионатов  Европы,  Мира, Олимпийских игр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тренер</w:t>
            </w:r>
          </w:p>
        </w:tc>
      </w:tr>
      <w:tr w:rsidR="009D0D24" w:rsidRPr="009D0D24" w:rsidTr="009D0D24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5.            </w:t>
            </w:r>
          </w:p>
        </w:tc>
        <w:tc>
          <w:tcPr>
            <w:tcW w:w="4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новых  изданий  о парусном  спорте, методике преподавания и т.д.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 года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</w:tbl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b/>
          <w:bCs/>
          <w:color w:val="FFFFFF"/>
          <w:sz w:val="23"/>
          <w:szCs w:val="23"/>
          <w:lang w:eastAsia="ru-RU"/>
        </w:rPr>
        <w:t>IV.   ВОСПИТАТЕЛЬНАЯ   И   АГИТАЦИОННАЯ   РАБОТА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4487"/>
        <w:gridCol w:w="1714"/>
        <w:gridCol w:w="1933"/>
      </w:tblGrid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 мероприятий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1.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собраний  и  бесед  со спортсменами школы  с  повесткой: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дисциплине на тренировках, в школе, дома;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успеваемости в школе;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разбор  выступлений на соревнованиях; 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собраний, встреч с родителями.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2.          </w:t>
            </w: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  «Образование всем детям»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01.09. по </w:t>
            </w: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15.10.2017г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Директор, зам. </w:t>
            </w: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директора, ст. тренер, тренеры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 3.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«Правовое просвещение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1-15 ноября 2017г.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 тренеры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4.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24.11.2017г.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тренеры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5.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бесед, чтений   по   спортивной тематике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  состав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6.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благотворительных сборов, средств ветеранам спорта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Государственным праздникам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 ст. тренер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7.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субботниках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мероприятий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ст. тренер, тренеры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8.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экскурсий по городам на выездных соревнованиях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выездных соревнованиях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тренер,  тренеры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9.  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«Декада спорта»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января 2018г.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  ст. тренер, тренеры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10.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мероприятия, посвященные  «Дню рождения школы». Подведение итогов работы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билей /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 2018г.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 ст. тренер, тренеры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11.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 в  спортивных  встречах,  вечерах  и праздниках,  которые  проводят  вышестоящие организации: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«Челябинский марафон»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праздник среди СШ, на ЛК им. </w:t>
            </w:r>
            <w:proofErr w:type="spell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Е.Елесиной</w:t>
            </w:r>
            <w:proofErr w:type="spellEnd"/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«Образование всем детям»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«Губернаторская Елка» 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«Декада спорта»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бал чемпионов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«Лыжня России – 2018»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«День защитника Отечества»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городская эстафета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  войнам-спортсменам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праздник на Л/К 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Е. </w:t>
            </w:r>
            <w:proofErr w:type="spell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Елесиной</w:t>
            </w:r>
            <w:proofErr w:type="spellEnd"/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Всемирный день без табака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«День памяти и скорби»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пробег  по «Зову души»</w:t>
            </w:r>
          </w:p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«День физкультурника»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сентября 2017г.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 2017г.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 – 15.10.2017г.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  2017г.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января 2018г.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2018г.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 2018г.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 2018г.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мая 2018г.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 2017г.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  2018г.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  2018г.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2018г.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2018г.</w:t>
            </w:r>
          </w:p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2018г.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состав, методист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12.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  и  обсуждение  календарных  и  внутри школьных  соревнований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13.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  фильмов  о  спорте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14.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  соревнований по другим видам спорта, проводимых  в  г. </w:t>
            </w: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Челябинске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 15.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собраний по итогам мероприятий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мероприятий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ст. тренер, тренеры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16.          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ст. тренер, тренеры</w:t>
            </w:r>
          </w:p>
        </w:tc>
      </w:tr>
    </w:tbl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b/>
          <w:bCs/>
          <w:color w:val="FFFFFF"/>
          <w:sz w:val="23"/>
          <w:szCs w:val="23"/>
          <w:lang w:eastAsia="ru-RU"/>
        </w:rPr>
        <w:t>V.   КОНТРОЛЬ   И   РУКОВОДСТВО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tbl>
      <w:tblPr>
        <w:tblW w:w="93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138"/>
        <w:gridCol w:w="1985"/>
        <w:gridCol w:w="1668"/>
      </w:tblGrid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 мероприятий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  журналов, планов, работы по расписанию, сохранность контингента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 методист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Заслушивать  отчеты  о  работе  тренеров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мес.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зам, директора</w:t>
            </w:r>
          </w:p>
        </w:tc>
      </w:tr>
      <w:tr w:rsidR="009D0D24" w:rsidRPr="009D0D24" w:rsidTr="009D0D24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  итогов  за  полугодие,  за 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июнь декабрь-январь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директора, ст. тренер</w:t>
            </w:r>
          </w:p>
        </w:tc>
      </w:tr>
    </w:tbl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b/>
          <w:bCs/>
          <w:color w:val="FFFFFF"/>
          <w:sz w:val="23"/>
          <w:szCs w:val="23"/>
          <w:lang w:eastAsia="ru-RU"/>
        </w:rPr>
        <w:t>VI.   МЕДИЦИНСКИЙ   КОНТРОЛЬ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123"/>
        <w:gridCol w:w="1543"/>
        <w:gridCol w:w="2143"/>
      </w:tblGrid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 мероприятий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1.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график прохождения медицинского  осмотра спортсменов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 ст. тренер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2.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  о  самоконтроле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 состав, медработник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3.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  перетренировок  и перенапряжений, травм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  состав, медработник</w:t>
            </w:r>
          </w:p>
        </w:tc>
      </w:tr>
      <w:tr w:rsidR="009D0D24" w:rsidRPr="009D0D24" w:rsidTr="009D0D2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4.  </w:t>
            </w:r>
          </w:p>
        </w:tc>
        <w:tc>
          <w:tcPr>
            <w:tcW w:w="5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соревнований медработниками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</w:tc>
      </w:tr>
    </w:tbl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b/>
          <w:bCs/>
          <w:color w:val="FFFFFF"/>
          <w:sz w:val="23"/>
          <w:szCs w:val="23"/>
          <w:lang w:eastAsia="ru-RU"/>
        </w:rPr>
        <w:t>VII.   ФИНАНСОВО - ХОЗЯЙСТВЕННАЯ  РАБОТА</w:t>
      </w:r>
    </w:p>
    <w:p w:rsidR="009D0D24" w:rsidRPr="009D0D24" w:rsidRDefault="009D0D24" w:rsidP="009D0D24">
      <w:pPr>
        <w:shd w:val="clear" w:color="auto" w:fill="015B8F"/>
        <w:spacing w:after="0" w:line="240" w:lineRule="auto"/>
        <w:jc w:val="center"/>
        <w:rPr>
          <w:rFonts w:ascii="Arial" w:eastAsia="Times New Roman" w:hAnsi="Arial" w:cs="Arial"/>
          <w:color w:val="FFFFFF"/>
          <w:sz w:val="23"/>
          <w:szCs w:val="23"/>
          <w:lang w:eastAsia="ru-RU"/>
        </w:rPr>
      </w:pPr>
      <w:r w:rsidRPr="009D0D24">
        <w:rPr>
          <w:rFonts w:ascii="Arial" w:eastAsia="Times New Roman" w:hAnsi="Arial" w:cs="Arial"/>
          <w:color w:val="FFFFFF"/>
          <w:sz w:val="23"/>
          <w:szCs w:val="23"/>
          <w:lang w:eastAsia="ru-RU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097"/>
        <w:gridCol w:w="1701"/>
        <w:gridCol w:w="1843"/>
      </w:tblGrid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 мероприятий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0D24" w:rsidRPr="009D0D24" w:rsidTr="009D0D24">
        <w:trPr>
          <w:trHeight w:val="75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 на ремонт спортсооружений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спортсооружений и прилегающей территории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транспортными средствами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 на приобретение спортинвентаря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спортинвентаря и имущества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коммунальных услуг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передача в УФКС и</w:t>
            </w:r>
            <w:proofErr w:type="gramStart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документов, необходимых в качестве обоснования расходов СШОР, включенных в смету на 2017 год.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техническому </w:t>
            </w: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обслуживанию и содержанию помещений и территории СШОР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гл. </w:t>
            </w: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  ремонт сантехники в душевых, туалетах,  замена  ламп / в залах, раздевалках, в  подсобных помещениях /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технике безопасности для сотрудников СШОР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2017г.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обслуживающими организациями на 2018 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декабрь 2017г.                       январь  2018г.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конкурсов, торгов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 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 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антитеррористической,  противопожарной  подготовке здания и  территории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 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 защите персональных данных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 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медицинского осмотра сотрудниками СШОР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 2018г.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  <w:tr w:rsidR="009D0D24" w:rsidRPr="009D0D24" w:rsidTr="009D0D24"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мероприятий по охране труда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D24" w:rsidRPr="009D0D24" w:rsidRDefault="009D0D24" w:rsidP="009D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гл. инженер</w:t>
            </w:r>
          </w:p>
        </w:tc>
      </w:tr>
    </w:tbl>
    <w:p w:rsidR="009E3912" w:rsidRDefault="009E3912"/>
    <w:sectPr w:rsidR="009E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24"/>
    <w:rsid w:val="009D0D24"/>
    <w:rsid w:val="009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0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D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0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2018-02-04T14:32:00Z</dcterms:created>
  <dcterms:modified xsi:type="dcterms:W3CDTF">2018-02-04T14:35:00Z</dcterms:modified>
</cp:coreProperties>
</file>